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9E4" w:rsidRPr="007843FF" w:rsidRDefault="00EE39E4" w:rsidP="00EE39E4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  <w:r w:rsidRPr="007843FF">
        <w:rPr>
          <w:rFonts w:ascii="Calibri" w:hAnsi="Calibri" w:cs="Calibri"/>
          <w:b/>
          <w:sz w:val="28"/>
          <w:szCs w:val="28"/>
        </w:rPr>
        <w:t xml:space="preserve">PROCES VERBAL </w:t>
      </w:r>
    </w:p>
    <w:p w:rsidR="00EE39E4" w:rsidRPr="007843FF" w:rsidRDefault="00973B97" w:rsidP="00A8104D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7843FF">
        <w:rPr>
          <w:rFonts w:ascii="Calibri" w:hAnsi="Calibri" w:cs="Calibri"/>
          <w:b/>
          <w:sz w:val="28"/>
          <w:szCs w:val="28"/>
        </w:rPr>
        <w:t>DE L’ASSEMBLEE GENERAL DU 08 MARS 2023</w:t>
      </w:r>
    </w:p>
    <w:p w:rsidR="003444D2" w:rsidRPr="007843FF" w:rsidRDefault="003444D2" w:rsidP="00EE39E4">
      <w:pPr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7843FF">
        <w:rPr>
          <w:rFonts w:ascii="Calibri" w:hAnsi="Calibri" w:cs="Calibri"/>
          <w:b/>
          <w:bCs/>
          <w:sz w:val="28"/>
          <w:szCs w:val="28"/>
        </w:rPr>
        <w:t>ARC-</w:t>
      </w:r>
      <w:proofErr w:type="gramStart"/>
      <w:r w:rsidRPr="007843FF">
        <w:rPr>
          <w:rFonts w:ascii="Calibri" w:hAnsi="Calibri" w:cs="Calibri"/>
          <w:b/>
          <w:bCs/>
          <w:sz w:val="28"/>
          <w:szCs w:val="28"/>
        </w:rPr>
        <w:t>UMOA</w:t>
      </w:r>
      <w:r w:rsidR="00EE39E4" w:rsidRPr="007843FF">
        <w:rPr>
          <w:rFonts w:ascii="Calibri" w:hAnsi="Calibri" w:cs="Calibri"/>
          <w:b/>
          <w:bCs/>
          <w:sz w:val="28"/>
          <w:szCs w:val="28"/>
        </w:rPr>
        <w:t xml:space="preserve"> .</w:t>
      </w:r>
      <w:proofErr w:type="gramEnd"/>
      <w:r w:rsidR="00EE39E4" w:rsidRPr="007843FF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8A3A6F">
        <w:rPr>
          <w:rFonts w:ascii="Calibri" w:hAnsi="Calibri" w:cs="Calibri"/>
          <w:b/>
          <w:bCs/>
          <w:color w:val="4472C4" w:themeColor="accent5"/>
          <w:sz w:val="28"/>
          <w:szCs w:val="28"/>
        </w:rPr>
        <w:t>CO</w:t>
      </w:r>
      <w:r w:rsidR="008A3A6F">
        <w:rPr>
          <w:rFonts w:ascii="Calibri" w:hAnsi="Calibri" w:cs="Calibri"/>
          <w:b/>
          <w:bCs/>
          <w:color w:val="4472C4" w:themeColor="accent5"/>
          <w:sz w:val="28"/>
          <w:szCs w:val="28"/>
        </w:rPr>
        <w:t>O</w:t>
      </w:r>
      <w:r w:rsidRPr="008A3A6F">
        <w:rPr>
          <w:rFonts w:ascii="Calibri" w:hAnsi="Calibri" w:cs="Calibri"/>
          <w:b/>
          <w:bCs/>
          <w:color w:val="4472C4" w:themeColor="accent5"/>
          <w:sz w:val="28"/>
          <w:szCs w:val="28"/>
        </w:rPr>
        <w:t>RDINATION</w:t>
      </w:r>
      <w:r w:rsidRPr="007843FF">
        <w:rPr>
          <w:rFonts w:ascii="Calibri" w:hAnsi="Calibri" w:cs="Calibri"/>
          <w:b/>
          <w:bCs/>
          <w:sz w:val="28"/>
          <w:szCs w:val="28"/>
        </w:rPr>
        <w:t xml:space="preserve"> SENEGAL</w:t>
      </w:r>
    </w:p>
    <w:p w:rsidR="00143A25" w:rsidRPr="00A8104D" w:rsidRDefault="00EE39E4" w:rsidP="00EE39E4">
      <w:pPr>
        <w:jc w:val="center"/>
        <w:rPr>
          <w:b/>
        </w:rPr>
      </w:pPr>
      <w:r w:rsidRPr="00A8104D">
        <w:rPr>
          <w:b/>
        </w:rPr>
        <w:t>--------------------</w:t>
      </w:r>
    </w:p>
    <w:p w:rsidR="00EE39E4" w:rsidRPr="00A8104D" w:rsidRDefault="00EE39E4" w:rsidP="003444D2">
      <w:pPr>
        <w:jc w:val="center"/>
        <w:rPr>
          <w:b/>
        </w:rPr>
      </w:pPr>
    </w:p>
    <w:p w:rsidR="00973B97" w:rsidRPr="007843FF" w:rsidRDefault="00973B97" w:rsidP="00973B97">
      <w:pPr>
        <w:jc w:val="both"/>
        <w:rPr>
          <w:lang w:val="fr-SN" w:eastAsia="en-US"/>
        </w:rPr>
      </w:pPr>
      <w:r w:rsidRPr="007843FF">
        <w:rPr>
          <w:bCs/>
          <w:color w:val="000000"/>
        </w:rPr>
        <w:t xml:space="preserve">Sur convocation du </w:t>
      </w:r>
      <w:r w:rsidRPr="007843FF">
        <w:rPr>
          <w:bCs/>
          <w:color w:val="000000"/>
          <w:lang w:val="fr-SN"/>
        </w:rPr>
        <w:t>Bureau de la Coordination ARC-UMOA-Sénégal, une Assemblée générale s’est tenue le</w:t>
      </w:r>
      <w:r w:rsidRPr="007843FF">
        <w:rPr>
          <w:bCs/>
          <w:lang w:val="fr-SN"/>
        </w:rPr>
        <w:t xml:space="preserve"> </w:t>
      </w:r>
      <w:r w:rsidRPr="007843FF">
        <w:rPr>
          <w:bCs/>
          <w:color w:val="0070C0"/>
          <w:lang w:val="fr-SN"/>
        </w:rPr>
        <w:t xml:space="preserve">mercredi 8 Mars 2023 à de 10h </w:t>
      </w:r>
      <w:r w:rsidRPr="007843FF">
        <w:rPr>
          <w:bCs/>
          <w:color w:val="000000"/>
          <w:lang w:val="fr-SN"/>
        </w:rPr>
        <w:t>à son siège sis à l’Agence N</w:t>
      </w:r>
      <w:r w:rsidRPr="007843FF">
        <w:rPr>
          <w:bCs/>
          <w:lang w:val="fr-SN"/>
        </w:rPr>
        <w:t xml:space="preserve">ationale de la </w:t>
      </w:r>
      <w:r w:rsidRPr="007843FF">
        <w:rPr>
          <w:bCs/>
          <w:color w:val="000000"/>
          <w:lang w:val="fr-SN"/>
        </w:rPr>
        <w:t>BCEAO à Dakar.</w:t>
      </w:r>
    </w:p>
    <w:p w:rsidR="00973B97" w:rsidRPr="007843FF" w:rsidRDefault="00973B97" w:rsidP="00973B97">
      <w:pPr>
        <w:jc w:val="both"/>
        <w:rPr>
          <w:lang w:val="fr-SN"/>
        </w:rPr>
      </w:pPr>
      <w:r w:rsidRPr="007843FF">
        <w:rPr>
          <w:color w:val="000000"/>
          <w:lang w:val="fr-SN"/>
        </w:rPr>
        <w:t> </w:t>
      </w:r>
    </w:p>
    <w:p w:rsidR="00973B97" w:rsidRPr="007843FF" w:rsidRDefault="00973B97" w:rsidP="00973B97">
      <w:pPr>
        <w:rPr>
          <w:lang w:val="fr-SN"/>
        </w:rPr>
      </w:pPr>
      <w:r w:rsidRPr="007843FF">
        <w:rPr>
          <w:b/>
          <w:bCs/>
          <w:color w:val="000000"/>
          <w:u w:val="single"/>
          <w:lang w:val="fr-SN"/>
        </w:rPr>
        <w:t>Ordre du Jour proposé :</w:t>
      </w:r>
    </w:p>
    <w:p w:rsidR="00973B97" w:rsidRPr="007843FF" w:rsidRDefault="00973B97" w:rsidP="00973B97">
      <w:pPr>
        <w:rPr>
          <w:lang w:val="fr-SN"/>
        </w:rPr>
      </w:pPr>
      <w:r w:rsidRPr="007843FF">
        <w:rPr>
          <w:b/>
          <w:bCs/>
          <w:color w:val="000000"/>
          <w:lang w:val="fr-SN"/>
        </w:rPr>
        <w:t>1 – Bilan des activités 2020 – 2021 – 2022 et démission du Bureau.</w:t>
      </w:r>
    </w:p>
    <w:p w:rsidR="00973B97" w:rsidRPr="007843FF" w:rsidRDefault="00973B97" w:rsidP="00973B97">
      <w:pPr>
        <w:rPr>
          <w:lang w:val="fr-SN"/>
        </w:rPr>
      </w:pPr>
      <w:r w:rsidRPr="007843FF">
        <w:rPr>
          <w:b/>
          <w:bCs/>
          <w:color w:val="000000"/>
          <w:lang w:val="fr-SN"/>
        </w:rPr>
        <w:t>2 – Élection des membres du nouveau Bureau.</w:t>
      </w:r>
    </w:p>
    <w:p w:rsidR="00973B97" w:rsidRPr="007843FF" w:rsidRDefault="00973B97" w:rsidP="00973B97">
      <w:pPr>
        <w:rPr>
          <w:lang w:val="fr-SN"/>
        </w:rPr>
      </w:pPr>
      <w:r w:rsidRPr="007843FF">
        <w:rPr>
          <w:b/>
          <w:bCs/>
          <w:color w:val="000000"/>
          <w:lang w:val="fr-SN"/>
        </w:rPr>
        <w:t>3 - Questions Diverses.</w:t>
      </w:r>
    </w:p>
    <w:p w:rsidR="00973B97" w:rsidRPr="007843FF" w:rsidRDefault="00973B97" w:rsidP="00973B97">
      <w:pPr>
        <w:rPr>
          <w:lang w:val="fr-SN"/>
        </w:rPr>
      </w:pPr>
      <w:r w:rsidRPr="007843FF">
        <w:rPr>
          <w:b/>
          <w:bCs/>
          <w:color w:val="000000"/>
          <w:lang w:val="fr-SN"/>
        </w:rPr>
        <w:t> </w:t>
      </w:r>
    </w:p>
    <w:p w:rsidR="00E831C6" w:rsidRPr="00A8104D" w:rsidRDefault="00E831C6" w:rsidP="00E831C6">
      <w:pPr>
        <w:spacing w:line="360" w:lineRule="auto"/>
        <w:jc w:val="both"/>
        <w:rPr>
          <w:b/>
          <w:u w:val="single"/>
        </w:rPr>
      </w:pPr>
      <w:r w:rsidRPr="00A8104D">
        <w:rPr>
          <w:b/>
          <w:u w:val="single"/>
        </w:rPr>
        <w:t>Président du BE</w:t>
      </w:r>
    </w:p>
    <w:p w:rsidR="003B44D5" w:rsidRDefault="00E831C6" w:rsidP="00A8104D">
      <w:pPr>
        <w:spacing w:line="360" w:lineRule="auto"/>
        <w:jc w:val="both"/>
      </w:pPr>
      <w:r w:rsidRPr="00A8104D">
        <w:t xml:space="preserve">M. Mbow </w:t>
      </w:r>
      <w:r w:rsidR="00746772" w:rsidRPr="00A8104D">
        <w:t xml:space="preserve">a </w:t>
      </w:r>
      <w:r w:rsidRPr="00A8104D">
        <w:t>salu</w:t>
      </w:r>
      <w:r w:rsidR="00746772" w:rsidRPr="00A8104D">
        <w:t>é</w:t>
      </w:r>
      <w:r w:rsidRPr="00A8104D">
        <w:t xml:space="preserve"> l’en</w:t>
      </w:r>
      <w:r w:rsidR="00746772" w:rsidRPr="00A8104D">
        <w:t xml:space="preserve">semble des membres présents et a </w:t>
      </w:r>
      <w:r w:rsidRPr="00A8104D">
        <w:t>ouv</w:t>
      </w:r>
      <w:r w:rsidR="00746772" w:rsidRPr="00A8104D">
        <w:t>e</w:t>
      </w:r>
      <w:r w:rsidR="008A735A" w:rsidRPr="00A8104D">
        <w:t>r</w:t>
      </w:r>
      <w:r w:rsidR="00746772" w:rsidRPr="00A8104D">
        <w:t>t</w:t>
      </w:r>
      <w:r w:rsidR="003B44D5">
        <w:t xml:space="preserve"> la séance à 10h00. </w:t>
      </w:r>
    </w:p>
    <w:p w:rsidR="003B44D5" w:rsidRDefault="003B44D5" w:rsidP="00A8104D">
      <w:pPr>
        <w:spacing w:line="360" w:lineRule="auto"/>
        <w:jc w:val="both"/>
      </w:pPr>
      <w:r>
        <w:t>Il</w:t>
      </w:r>
      <w:r w:rsidR="00746772" w:rsidRPr="00A8104D">
        <w:t xml:space="preserve"> </w:t>
      </w:r>
      <w:r>
        <w:t xml:space="preserve">a informé l’assistance du décès de Boubacar </w:t>
      </w:r>
      <w:r w:rsidRPr="00371821">
        <w:rPr>
          <w:color w:val="4472C4" w:themeColor="accent5"/>
        </w:rPr>
        <w:t>Ouédra</w:t>
      </w:r>
      <w:r w:rsidR="00371821">
        <w:rPr>
          <w:color w:val="4472C4" w:themeColor="accent5"/>
        </w:rPr>
        <w:t>o</w:t>
      </w:r>
      <w:r w:rsidRPr="00371821">
        <w:rPr>
          <w:color w:val="4472C4" w:themeColor="accent5"/>
        </w:rPr>
        <w:t>go</w:t>
      </w:r>
      <w:r>
        <w:t xml:space="preserve"> et a demandé d’observer une minute de prières pour le repos de son âme.</w:t>
      </w:r>
    </w:p>
    <w:p w:rsidR="003B44D5" w:rsidRDefault="003B44D5" w:rsidP="003B44D5">
      <w:pPr>
        <w:spacing w:line="360" w:lineRule="auto"/>
        <w:jc w:val="both"/>
      </w:pPr>
      <w:r>
        <w:t xml:space="preserve">M. </w:t>
      </w:r>
      <w:proofErr w:type="spellStart"/>
      <w:r>
        <w:t>Mbow</w:t>
      </w:r>
      <w:proofErr w:type="spellEnd"/>
      <w:r>
        <w:t xml:space="preserve"> a </w:t>
      </w:r>
      <w:r w:rsidRPr="00A8104D">
        <w:t xml:space="preserve">procédé ensuite à la lecture de l’ordre du jour </w:t>
      </w:r>
      <w:r>
        <w:t xml:space="preserve">proposé </w:t>
      </w:r>
      <w:r w:rsidRPr="00A8104D">
        <w:t>qui a été adopté à l’unanimité.</w:t>
      </w:r>
    </w:p>
    <w:p w:rsidR="008E3577" w:rsidRPr="00A8104D" w:rsidRDefault="007843FF" w:rsidP="00A8104D">
      <w:pPr>
        <w:numPr>
          <w:ilvl w:val="0"/>
          <w:numId w:val="3"/>
        </w:numPr>
        <w:spacing w:before="240" w:after="120" w:line="360" w:lineRule="auto"/>
        <w:ind w:left="357" w:hanging="357"/>
        <w:jc w:val="both"/>
        <w:rPr>
          <w:b/>
          <w:u w:val="single"/>
        </w:rPr>
      </w:pPr>
      <w:r w:rsidRPr="007843FF">
        <w:rPr>
          <w:b/>
          <w:bCs/>
          <w:color w:val="000000"/>
          <w:lang w:val="fr-SN"/>
        </w:rPr>
        <w:t>Bi</w:t>
      </w:r>
      <w:r w:rsidR="00BA79C0">
        <w:rPr>
          <w:b/>
          <w:bCs/>
          <w:color w:val="000000"/>
          <w:lang w:val="fr-SN"/>
        </w:rPr>
        <w:t>lan des activités 2020-2021-</w:t>
      </w:r>
      <w:r w:rsidRPr="007843FF">
        <w:rPr>
          <w:b/>
          <w:bCs/>
          <w:color w:val="000000"/>
          <w:lang w:val="fr-SN"/>
        </w:rPr>
        <w:t>2022 et démission du Bureau</w:t>
      </w:r>
    </w:p>
    <w:p w:rsidR="008A735A" w:rsidRPr="00A8104D" w:rsidRDefault="00BA79C0" w:rsidP="00C32E40">
      <w:pPr>
        <w:numPr>
          <w:ilvl w:val="1"/>
          <w:numId w:val="3"/>
        </w:numPr>
        <w:spacing w:line="360" w:lineRule="auto"/>
        <w:jc w:val="both"/>
      </w:pPr>
      <w:r>
        <w:rPr>
          <w:b/>
        </w:rPr>
        <w:t>Rapport d’activités 2020 à 2022</w:t>
      </w:r>
    </w:p>
    <w:p w:rsidR="00ED767F" w:rsidRPr="00A8104D" w:rsidRDefault="00ED767F" w:rsidP="008D701F">
      <w:pPr>
        <w:spacing w:before="120" w:line="340" w:lineRule="exact"/>
        <w:ind w:left="720"/>
        <w:jc w:val="both"/>
      </w:pPr>
      <w:r w:rsidRPr="00A8104D">
        <w:t xml:space="preserve">M. Mbow </w:t>
      </w:r>
      <w:r w:rsidR="00746772" w:rsidRPr="00A8104D">
        <w:t xml:space="preserve">a rendu compte </w:t>
      </w:r>
      <w:r w:rsidRPr="00A8104D">
        <w:t>des différentes activités qu</w:t>
      </w:r>
      <w:r w:rsidR="00746772" w:rsidRPr="00A8104D">
        <w:t xml:space="preserve">e le BE a </w:t>
      </w:r>
      <w:r w:rsidRPr="00A8104D">
        <w:t>mené depuis son élection</w:t>
      </w:r>
      <w:r w:rsidR="00BA79C0">
        <w:t xml:space="preserve"> dont</w:t>
      </w:r>
      <w:r w:rsidR="00746772" w:rsidRPr="00A8104D">
        <w:t xml:space="preserve"> : </w:t>
      </w:r>
    </w:p>
    <w:p w:rsidR="00BA79C0" w:rsidRDefault="00BA79C0" w:rsidP="008D701F">
      <w:pPr>
        <w:numPr>
          <w:ilvl w:val="0"/>
          <w:numId w:val="5"/>
        </w:numPr>
        <w:spacing w:before="120" w:line="340" w:lineRule="exact"/>
        <w:jc w:val="both"/>
      </w:pPr>
      <w:r>
        <w:t>Les démarches auprès des administrations compétentes pour la reconnaissance de notre Amicale. Le ré</w:t>
      </w:r>
      <w:r w:rsidR="008E6F48">
        <w:t>cépissé a été finalement obtenu ;</w:t>
      </w:r>
    </w:p>
    <w:p w:rsidR="008E6F48" w:rsidRDefault="00BA79C0" w:rsidP="008D701F">
      <w:pPr>
        <w:numPr>
          <w:ilvl w:val="0"/>
          <w:numId w:val="5"/>
        </w:numPr>
        <w:spacing w:before="120" w:line="340" w:lineRule="exact"/>
        <w:jc w:val="both"/>
      </w:pPr>
      <w:r>
        <w:t xml:space="preserve"> </w:t>
      </w:r>
      <w:r w:rsidR="0042600F">
        <w:t xml:space="preserve">La chartre graphique incluant le logo de l’Amicale a été </w:t>
      </w:r>
      <w:r w:rsidR="008E6F48">
        <w:t xml:space="preserve">adoptée. Le coût de la conception a été supporté </w:t>
      </w:r>
      <w:r w:rsidR="00B95900">
        <w:t xml:space="preserve">gracieusement </w:t>
      </w:r>
      <w:r w:rsidR="008E6F48">
        <w:t xml:space="preserve">par M. Moustapha </w:t>
      </w:r>
      <w:proofErr w:type="spellStart"/>
      <w:r w:rsidR="008E6F48">
        <w:t>Sarr</w:t>
      </w:r>
      <w:proofErr w:type="spellEnd"/>
      <w:r w:rsidR="00B95900">
        <w:t>,</w:t>
      </w:r>
      <w:r w:rsidR="008E6F48">
        <w:t xml:space="preserve"> membre de l’Amicale ;</w:t>
      </w:r>
    </w:p>
    <w:p w:rsidR="00EB51DC" w:rsidRDefault="008E6F48" w:rsidP="008E3102">
      <w:pPr>
        <w:numPr>
          <w:ilvl w:val="0"/>
          <w:numId w:val="5"/>
        </w:numPr>
        <w:spacing w:before="120" w:line="340" w:lineRule="exact"/>
        <w:jc w:val="both"/>
      </w:pPr>
      <w:r>
        <w:t xml:space="preserve">Des courriers ont été adressés aux Institutions pour </w:t>
      </w:r>
      <w:r w:rsidR="003A69E5" w:rsidRPr="00BE5AD8">
        <w:rPr>
          <w:color w:val="4472C4" w:themeColor="accent5"/>
        </w:rPr>
        <w:t>les</w:t>
      </w:r>
      <w:r w:rsidR="003A69E5">
        <w:t xml:space="preserve"> </w:t>
      </w:r>
      <w:r>
        <w:t xml:space="preserve">informer de </w:t>
      </w:r>
      <w:r w:rsidR="00BE5AD8">
        <w:t>l´</w:t>
      </w:r>
      <w:r w:rsidR="00BE5AD8" w:rsidRPr="00BE5AD8">
        <w:rPr>
          <w:color w:val="4472C4" w:themeColor="accent5"/>
        </w:rPr>
        <w:t>existe</w:t>
      </w:r>
      <w:r w:rsidRPr="00BE5AD8">
        <w:rPr>
          <w:color w:val="4472C4" w:themeColor="accent5"/>
        </w:rPr>
        <w:t>nce</w:t>
      </w:r>
      <w:r>
        <w:t xml:space="preserve"> de l’Amicale</w:t>
      </w:r>
      <w:r w:rsidR="006F50E1">
        <w:t> ;</w:t>
      </w:r>
    </w:p>
    <w:p w:rsidR="00EE78C0" w:rsidRPr="00EE78C0" w:rsidRDefault="00EE78C0" w:rsidP="00EE78C0">
      <w:pPr>
        <w:pStyle w:val="Paragraphedeliste"/>
        <w:numPr>
          <w:ilvl w:val="0"/>
          <w:numId w:val="5"/>
        </w:numPr>
        <w:spacing w:before="120" w:line="340" w:lineRule="exact"/>
        <w:jc w:val="both"/>
        <w:rPr>
          <w:b/>
        </w:rPr>
      </w:pPr>
      <w:r w:rsidRPr="006E0F14">
        <w:rPr>
          <w:rFonts w:ascii="Times New Roman" w:hAnsi="Times New Roman" w:cs="Times New Roman"/>
          <w:sz w:val="24"/>
          <w:szCs w:val="24"/>
        </w:rPr>
        <w:t xml:space="preserve">La création d’une adresse de courrier électronique au </w:t>
      </w:r>
      <w:r w:rsidR="007E72E3" w:rsidRPr="00A55385">
        <w:rPr>
          <w:rFonts w:ascii="Times New Roman" w:hAnsi="Times New Roman" w:cs="Times New Roman"/>
          <w:color w:val="4472C4" w:themeColor="accent5"/>
          <w:sz w:val="24"/>
          <w:szCs w:val="24"/>
        </w:rPr>
        <w:t>nom</w:t>
      </w:r>
      <w:r w:rsidRPr="006E0F14">
        <w:rPr>
          <w:rFonts w:ascii="Times New Roman" w:hAnsi="Times New Roman" w:cs="Times New Roman"/>
          <w:sz w:val="24"/>
          <w:szCs w:val="24"/>
        </w:rPr>
        <w:t xml:space="preserve"> de l’Amicale est effective </w:t>
      </w:r>
      <w:r w:rsidRPr="00A8104D">
        <w:t xml:space="preserve"> </w:t>
      </w:r>
      <w:hyperlink r:id="rId5" w:history="1">
        <w:r w:rsidRPr="008B58FA">
          <w:rPr>
            <w:rStyle w:val="Lienhypertexte"/>
            <w:b/>
          </w:rPr>
          <w:t>arc.umoa.senegal@gmail.com</w:t>
        </w:r>
      </w:hyperlink>
      <w:r>
        <w:rPr>
          <w:b/>
        </w:rPr>
        <w:t> ;</w:t>
      </w:r>
    </w:p>
    <w:p w:rsidR="008E3577" w:rsidRDefault="00DC14B2" w:rsidP="00A8104D">
      <w:pPr>
        <w:numPr>
          <w:ilvl w:val="0"/>
          <w:numId w:val="5"/>
        </w:numPr>
        <w:spacing w:before="120" w:line="340" w:lineRule="exact"/>
        <w:jc w:val="both"/>
      </w:pPr>
      <w:r>
        <w:t>Une proposition concernant la conception du site web de l’Amicale a été reçue et est actuellement en étude.</w:t>
      </w:r>
    </w:p>
    <w:p w:rsidR="00EE78C0" w:rsidRPr="00A8104D" w:rsidRDefault="00EE78C0" w:rsidP="00EE78C0">
      <w:pPr>
        <w:spacing w:before="120" w:line="340" w:lineRule="exact"/>
        <w:ind w:left="708"/>
        <w:jc w:val="both"/>
      </w:pPr>
      <w:r>
        <w:t>Le rapport d’activités est annexé au présent procès-verbal.</w:t>
      </w:r>
    </w:p>
    <w:p w:rsidR="00532999" w:rsidRPr="00A8104D" w:rsidRDefault="006F50E1" w:rsidP="00A8104D">
      <w:pPr>
        <w:numPr>
          <w:ilvl w:val="1"/>
          <w:numId w:val="3"/>
        </w:numPr>
        <w:spacing w:before="240" w:line="360" w:lineRule="auto"/>
        <w:ind w:left="1077" w:hanging="357"/>
        <w:jc w:val="both"/>
      </w:pPr>
      <w:r>
        <w:rPr>
          <w:b/>
        </w:rPr>
        <w:t>Bilan financier et rapport CAC</w:t>
      </w:r>
    </w:p>
    <w:p w:rsidR="00EE78C0" w:rsidRDefault="00DC14B2" w:rsidP="00DC14B2">
      <w:pPr>
        <w:spacing w:before="120" w:line="340" w:lineRule="exact"/>
        <w:ind w:firstLine="708"/>
        <w:jc w:val="both"/>
      </w:pPr>
      <w:r>
        <w:t xml:space="preserve">M. Jean-Marie </w:t>
      </w:r>
      <w:proofErr w:type="spellStart"/>
      <w:r>
        <w:t>Diedhiou</w:t>
      </w:r>
      <w:proofErr w:type="spellEnd"/>
      <w:r>
        <w:t xml:space="preserve">, Trésorier Général, </w:t>
      </w:r>
      <w:r w:rsidR="00532999" w:rsidRPr="00FE2740">
        <w:t>a informé de l</w:t>
      </w:r>
      <w:r>
        <w:t>a situation financière de l’</w:t>
      </w:r>
      <w:r w:rsidR="00EE78C0">
        <w:t>Amicale :</w:t>
      </w:r>
    </w:p>
    <w:p w:rsidR="00EE78C0" w:rsidRDefault="00EE78C0" w:rsidP="00EE78C0">
      <w:pPr>
        <w:numPr>
          <w:ilvl w:val="0"/>
          <w:numId w:val="5"/>
        </w:numPr>
        <w:spacing w:before="120" w:line="340" w:lineRule="exact"/>
        <w:jc w:val="both"/>
      </w:pPr>
      <w:r>
        <w:t>Un compte au nom de l’Amicale a été ouvert dans les livres de la CBAO ;</w:t>
      </w:r>
    </w:p>
    <w:p w:rsidR="00AE7CE3" w:rsidRDefault="00AE7CE3" w:rsidP="006E0F14">
      <w:pPr>
        <w:numPr>
          <w:ilvl w:val="0"/>
          <w:numId w:val="5"/>
        </w:numPr>
        <w:spacing w:before="120" w:line="340" w:lineRule="exact"/>
        <w:jc w:val="both"/>
      </w:pPr>
      <w:r>
        <w:t>…</w:t>
      </w:r>
    </w:p>
    <w:p w:rsidR="00AE7CE3" w:rsidRDefault="00AE7CE3" w:rsidP="00AE7CE3">
      <w:pPr>
        <w:spacing w:before="120" w:line="340" w:lineRule="exact"/>
        <w:ind w:left="708"/>
        <w:jc w:val="both"/>
      </w:pPr>
      <w:r>
        <w:lastRenderedPageBreak/>
        <w:t xml:space="preserve">Pour le compte des Commissaires aux Comptes, M. César Johnson </w:t>
      </w:r>
      <w:proofErr w:type="spellStart"/>
      <w:r>
        <w:t>Eclou</w:t>
      </w:r>
      <w:proofErr w:type="spellEnd"/>
      <w:r>
        <w:t xml:space="preserve"> a informé l’assistance de son rapport</w:t>
      </w:r>
      <w:r w:rsidR="00A024EB">
        <w:t>.</w:t>
      </w:r>
    </w:p>
    <w:p w:rsidR="00A147C2" w:rsidRPr="000F7E1C" w:rsidRDefault="000F7E1C" w:rsidP="00A8104D">
      <w:pPr>
        <w:numPr>
          <w:ilvl w:val="1"/>
          <w:numId w:val="3"/>
        </w:numPr>
        <w:spacing w:before="240" w:line="360" w:lineRule="auto"/>
        <w:ind w:left="1077" w:hanging="357"/>
        <w:jc w:val="both"/>
      </w:pPr>
      <w:r>
        <w:rPr>
          <w:b/>
        </w:rPr>
        <w:t xml:space="preserve">Rapport </w:t>
      </w:r>
      <w:r w:rsidR="009328EE">
        <w:rPr>
          <w:b/>
        </w:rPr>
        <w:t>de la Commission technique chargée de la gestion</w:t>
      </w:r>
      <w:r>
        <w:rPr>
          <w:b/>
        </w:rPr>
        <w:t xml:space="preserve"> FAAM</w:t>
      </w:r>
    </w:p>
    <w:p w:rsidR="000F7E1C" w:rsidRDefault="00A024EB" w:rsidP="009328EE">
      <w:pPr>
        <w:spacing w:before="240" w:line="360" w:lineRule="auto"/>
        <w:ind w:left="708"/>
        <w:jc w:val="both"/>
      </w:pPr>
      <w:r w:rsidRPr="00A024EB">
        <w:rPr>
          <w:color w:val="4472C4" w:themeColor="accent5"/>
        </w:rPr>
        <w:t>En</w:t>
      </w:r>
      <w:r w:rsidR="009328EE">
        <w:t xml:space="preserve"> l’absence de M. </w:t>
      </w:r>
      <w:proofErr w:type="spellStart"/>
      <w:r w:rsidR="009328EE">
        <w:t>Gadio</w:t>
      </w:r>
      <w:proofErr w:type="spellEnd"/>
      <w:r w:rsidR="009328EE">
        <w:t xml:space="preserve"> excusé, M. </w:t>
      </w:r>
      <w:proofErr w:type="spellStart"/>
      <w:r w:rsidR="009328EE">
        <w:t>Ngor</w:t>
      </w:r>
      <w:proofErr w:type="spellEnd"/>
      <w:r w:rsidR="009328EE">
        <w:t xml:space="preserve"> Senghor a fait le point de la gestion des expéditions des feuilles de soins à la </w:t>
      </w:r>
      <w:proofErr w:type="spellStart"/>
      <w:r w:rsidR="00992772">
        <w:t>Crrae-Umoa</w:t>
      </w:r>
      <w:proofErr w:type="spellEnd"/>
      <w:r w:rsidR="00992772">
        <w:t>.</w:t>
      </w:r>
    </w:p>
    <w:p w:rsidR="000F7E1C" w:rsidRPr="00A8104D" w:rsidRDefault="000F7E1C" w:rsidP="00A8104D">
      <w:pPr>
        <w:numPr>
          <w:ilvl w:val="1"/>
          <w:numId w:val="3"/>
        </w:numPr>
        <w:spacing w:before="240" w:line="360" w:lineRule="auto"/>
        <w:ind w:left="1077" w:hanging="357"/>
        <w:jc w:val="both"/>
      </w:pPr>
      <w:r>
        <w:rPr>
          <w:b/>
        </w:rPr>
        <w:t>Démission du Bureau de l’Amicale</w:t>
      </w:r>
    </w:p>
    <w:p w:rsidR="00AE7CE3" w:rsidRDefault="00AE7CE3" w:rsidP="008D701F">
      <w:pPr>
        <w:spacing w:before="120" w:line="340" w:lineRule="exact"/>
        <w:ind w:left="720"/>
        <w:jc w:val="both"/>
      </w:pPr>
      <w:r>
        <w:t>L’Assemblée a félicité le Bureau pour sa gestion et lui a donné quitus.</w:t>
      </w:r>
    </w:p>
    <w:p w:rsidR="008E3577" w:rsidRDefault="000F7E1C" w:rsidP="008D701F">
      <w:pPr>
        <w:spacing w:before="120" w:line="340" w:lineRule="exact"/>
        <w:ind w:left="720"/>
        <w:jc w:val="both"/>
      </w:pPr>
      <w:r>
        <w:t xml:space="preserve">Conformément aux statuts, </w:t>
      </w:r>
      <w:r w:rsidR="00A147C2" w:rsidRPr="00A8104D">
        <w:t xml:space="preserve">M. </w:t>
      </w:r>
      <w:proofErr w:type="spellStart"/>
      <w:r w:rsidR="00A147C2" w:rsidRPr="00A8104D">
        <w:t>Mbow</w:t>
      </w:r>
      <w:proofErr w:type="spellEnd"/>
      <w:r w:rsidR="00A147C2" w:rsidRPr="00A8104D">
        <w:t xml:space="preserve"> a </w:t>
      </w:r>
      <w:r w:rsidR="00AE7CE3">
        <w:t xml:space="preserve">présenté </w:t>
      </w:r>
      <w:r>
        <w:t xml:space="preserve">la démission du Bureau </w:t>
      </w:r>
      <w:r w:rsidR="00AE7CE3">
        <w:t>à l’A</w:t>
      </w:r>
      <w:r>
        <w:t>ssemblée.</w:t>
      </w:r>
    </w:p>
    <w:p w:rsidR="008A735A" w:rsidRPr="00A8104D" w:rsidRDefault="000F7E1C" w:rsidP="00A8104D">
      <w:pPr>
        <w:numPr>
          <w:ilvl w:val="0"/>
          <w:numId w:val="3"/>
        </w:numPr>
        <w:spacing w:before="240" w:after="120" w:line="360" w:lineRule="auto"/>
        <w:ind w:left="357" w:hanging="357"/>
        <w:jc w:val="both"/>
        <w:rPr>
          <w:b/>
          <w:u w:val="single"/>
        </w:rPr>
      </w:pPr>
      <w:r w:rsidRPr="007843FF">
        <w:rPr>
          <w:b/>
          <w:bCs/>
          <w:color w:val="000000"/>
          <w:lang w:val="fr-SN"/>
        </w:rPr>
        <w:t>Élection des membres du nouveau Bureau</w:t>
      </w:r>
    </w:p>
    <w:p w:rsidR="00DB6F20" w:rsidRDefault="00992772" w:rsidP="00DB6F20">
      <w:pPr>
        <w:spacing w:after="120" w:line="360" w:lineRule="auto"/>
        <w:ind w:left="357"/>
        <w:jc w:val="both"/>
      </w:pPr>
      <w:r>
        <w:t xml:space="preserve">L’Assemblée Générale a reconduit les membres du bureau sortant pour un nouveau mandat. Elle a cependant pourvu le poste de Secrétaire Général qui </w:t>
      </w:r>
      <w:r w:rsidR="00DB6F20">
        <w:t xml:space="preserve">était </w:t>
      </w:r>
      <w:r>
        <w:t>vacant</w:t>
      </w:r>
      <w:r w:rsidR="00DB6F20">
        <w:t xml:space="preserve"> en élisant M. Aubin K. </w:t>
      </w:r>
      <w:proofErr w:type="spellStart"/>
      <w:r w:rsidR="00DB6F20">
        <w:t>Odah</w:t>
      </w:r>
      <w:proofErr w:type="spellEnd"/>
      <w:r w:rsidR="00DB6F20">
        <w:t>.</w:t>
      </w:r>
    </w:p>
    <w:p w:rsidR="00DB6F20" w:rsidRDefault="00DB6F20" w:rsidP="00DB6F20">
      <w:pPr>
        <w:spacing w:after="120" w:line="360" w:lineRule="auto"/>
        <w:ind w:left="357"/>
        <w:jc w:val="both"/>
      </w:pPr>
      <w:r>
        <w:t>Le Bureau Exécutif de l’ARC-UMOA Coordination du Sénégal :</w:t>
      </w:r>
    </w:p>
    <w:p w:rsidR="00DB6F20" w:rsidRPr="00DB6F20" w:rsidRDefault="00DB6F20" w:rsidP="00DB6F20">
      <w:pPr>
        <w:numPr>
          <w:ilvl w:val="0"/>
          <w:numId w:val="9"/>
        </w:numPr>
        <w:spacing w:before="160"/>
        <w:jc w:val="both"/>
      </w:pPr>
      <w:r w:rsidRPr="00DB6F20">
        <w:t>Présiden</w:t>
      </w:r>
      <w:r w:rsidRPr="00A20438">
        <w:t xml:space="preserve">t : </w:t>
      </w:r>
      <w:r w:rsidRPr="00A20438">
        <w:tab/>
      </w:r>
      <w:r w:rsidRPr="00A20438">
        <w:tab/>
      </w:r>
      <w:r w:rsidRPr="00A20438">
        <w:tab/>
      </w:r>
      <w:r w:rsidRPr="00A20438">
        <w:tab/>
      </w:r>
      <w:r w:rsidR="00890C51" w:rsidRPr="00A20438">
        <w:tab/>
      </w:r>
      <w:r w:rsidRPr="00A20438">
        <w:t>Moussa MBOW</w:t>
      </w:r>
    </w:p>
    <w:p w:rsidR="00DB6F20" w:rsidRPr="00DB6F20" w:rsidRDefault="00DB6F20" w:rsidP="00DB6F20">
      <w:pPr>
        <w:numPr>
          <w:ilvl w:val="0"/>
          <w:numId w:val="9"/>
        </w:numPr>
        <w:spacing w:before="60"/>
        <w:ind w:left="714" w:hanging="357"/>
        <w:jc w:val="both"/>
      </w:pPr>
      <w:r w:rsidRPr="00DB6F20">
        <w:t>Vice-Président</w:t>
      </w:r>
      <w:r w:rsidRPr="00A20438">
        <w:t xml:space="preserve"> : </w:t>
      </w:r>
      <w:r w:rsidRPr="00A20438">
        <w:tab/>
      </w:r>
      <w:r w:rsidRPr="00A20438">
        <w:tab/>
      </w:r>
      <w:r w:rsidRPr="00A20438">
        <w:tab/>
      </w:r>
      <w:r w:rsidR="00890C51" w:rsidRPr="00A20438">
        <w:tab/>
      </w:r>
      <w:r w:rsidRPr="00A20438">
        <w:t>Khady NDIAYE</w:t>
      </w:r>
    </w:p>
    <w:p w:rsidR="00DB6F20" w:rsidRPr="00DB6F20" w:rsidRDefault="00DB6F20" w:rsidP="00DB6F20">
      <w:pPr>
        <w:numPr>
          <w:ilvl w:val="0"/>
          <w:numId w:val="9"/>
        </w:numPr>
        <w:spacing w:before="60"/>
        <w:ind w:left="714" w:hanging="357"/>
        <w:jc w:val="both"/>
      </w:pPr>
      <w:r w:rsidRPr="00DB6F20">
        <w:t>Secrétaire Général</w:t>
      </w:r>
      <w:r w:rsidRPr="00A20438">
        <w:t> :</w:t>
      </w:r>
      <w:r w:rsidRPr="00A20438">
        <w:tab/>
      </w:r>
      <w:r w:rsidRPr="00A20438">
        <w:tab/>
      </w:r>
      <w:r w:rsidR="00316188" w:rsidRPr="00A20438">
        <w:tab/>
      </w:r>
      <w:r w:rsidR="00890C51" w:rsidRPr="00A20438">
        <w:tab/>
      </w:r>
      <w:r w:rsidRPr="00A20438">
        <w:t>Aubin K. ODAH</w:t>
      </w:r>
    </w:p>
    <w:p w:rsidR="00DB6F20" w:rsidRPr="00DB6F20" w:rsidRDefault="00DB6F20" w:rsidP="00DB6F20">
      <w:pPr>
        <w:numPr>
          <w:ilvl w:val="0"/>
          <w:numId w:val="9"/>
        </w:numPr>
        <w:spacing w:before="60"/>
        <w:ind w:left="714" w:hanging="357"/>
        <w:jc w:val="both"/>
      </w:pPr>
      <w:r w:rsidRPr="00DB6F20">
        <w:t>Secrétaire Général A</w:t>
      </w:r>
      <w:r w:rsidRPr="00A20438">
        <w:t>djoint :</w:t>
      </w:r>
      <w:r w:rsidRPr="00A20438">
        <w:tab/>
      </w:r>
      <w:r w:rsidR="00316188" w:rsidRPr="00A20438">
        <w:tab/>
      </w:r>
      <w:r w:rsidR="00890C51" w:rsidRPr="00A20438">
        <w:tab/>
      </w:r>
      <w:r w:rsidRPr="00A20438">
        <w:t>Abdou Salam GUEYE</w:t>
      </w:r>
    </w:p>
    <w:p w:rsidR="00DB6F20" w:rsidRPr="00DB6F20" w:rsidRDefault="00DB6F20" w:rsidP="00DB6F20">
      <w:pPr>
        <w:numPr>
          <w:ilvl w:val="0"/>
          <w:numId w:val="9"/>
        </w:numPr>
        <w:spacing w:before="60"/>
        <w:ind w:left="714" w:hanging="357"/>
        <w:jc w:val="both"/>
      </w:pPr>
      <w:r w:rsidRPr="00DB6F20">
        <w:t>Trésorier G</w:t>
      </w:r>
      <w:r w:rsidR="00316188" w:rsidRPr="00A20438">
        <w:t>énéral :</w:t>
      </w:r>
      <w:r w:rsidR="00316188" w:rsidRPr="00A20438">
        <w:tab/>
      </w:r>
      <w:r w:rsidR="00316188" w:rsidRPr="00A20438">
        <w:tab/>
      </w:r>
      <w:r w:rsidR="00316188" w:rsidRPr="00A20438">
        <w:tab/>
      </w:r>
      <w:r w:rsidR="00316188" w:rsidRPr="00A20438">
        <w:tab/>
        <w:t>Jean-Marie DIEDHIOU</w:t>
      </w:r>
    </w:p>
    <w:p w:rsidR="00DB6F20" w:rsidRPr="00DB6F20" w:rsidRDefault="00DB6F20" w:rsidP="00DB6F20">
      <w:pPr>
        <w:numPr>
          <w:ilvl w:val="0"/>
          <w:numId w:val="9"/>
        </w:numPr>
        <w:spacing w:before="60"/>
        <w:ind w:left="714" w:hanging="357"/>
        <w:jc w:val="both"/>
      </w:pPr>
      <w:r w:rsidRPr="00DB6F20">
        <w:t>Trésorier Général A</w:t>
      </w:r>
      <w:r w:rsidR="00316188" w:rsidRPr="00A20438">
        <w:t>djoint :</w:t>
      </w:r>
      <w:r w:rsidR="00316188" w:rsidRPr="00A20438">
        <w:tab/>
      </w:r>
      <w:r w:rsidR="00316188" w:rsidRPr="00A20438">
        <w:tab/>
      </w:r>
      <w:r w:rsidR="00316188" w:rsidRPr="00A20438">
        <w:tab/>
        <w:t>Rose LOKO</w:t>
      </w:r>
    </w:p>
    <w:p w:rsidR="00316188" w:rsidRPr="00A20438" w:rsidRDefault="00890C51" w:rsidP="00316188">
      <w:pPr>
        <w:numPr>
          <w:ilvl w:val="0"/>
          <w:numId w:val="9"/>
        </w:numPr>
        <w:spacing w:before="60"/>
        <w:ind w:left="714" w:hanging="357"/>
        <w:jc w:val="both"/>
      </w:pPr>
      <w:r w:rsidRPr="00A20438">
        <w:t xml:space="preserve">Président </w:t>
      </w:r>
      <w:r w:rsidR="00316188" w:rsidRPr="00A20438">
        <w:t>Commission technique FAAM :</w:t>
      </w:r>
      <w:r w:rsidR="00316188" w:rsidRPr="00A20438">
        <w:tab/>
        <w:t>Mamadou GADIO</w:t>
      </w:r>
    </w:p>
    <w:p w:rsidR="00316188" w:rsidRPr="00A20438" w:rsidRDefault="00890C51" w:rsidP="00316188">
      <w:pPr>
        <w:numPr>
          <w:ilvl w:val="0"/>
          <w:numId w:val="9"/>
        </w:numPr>
        <w:spacing w:before="60"/>
        <w:ind w:left="714" w:hanging="357"/>
        <w:jc w:val="both"/>
      </w:pPr>
      <w:r w:rsidRPr="00A20438">
        <w:t xml:space="preserve">Président </w:t>
      </w:r>
      <w:r w:rsidR="00316188" w:rsidRPr="00A20438">
        <w:t>Commission technique activités</w:t>
      </w:r>
    </w:p>
    <w:p w:rsidR="00A20438" w:rsidRDefault="00316188" w:rsidP="00A20438">
      <w:pPr>
        <w:spacing w:before="60"/>
        <w:ind w:left="714"/>
        <w:jc w:val="both"/>
      </w:pPr>
      <w:proofErr w:type="gramStart"/>
      <w:r w:rsidRPr="00A20438">
        <w:t>sociales</w:t>
      </w:r>
      <w:proofErr w:type="gramEnd"/>
      <w:r w:rsidRPr="00A20438">
        <w:t xml:space="preserve">, culturelles et sportives : </w:t>
      </w:r>
      <w:r w:rsidRPr="00A20438">
        <w:tab/>
      </w:r>
      <w:r w:rsidR="00890C51" w:rsidRPr="00A20438">
        <w:tab/>
      </w:r>
      <w:r w:rsidRPr="00A20438">
        <w:t>Moustapha FAYE</w:t>
      </w:r>
    </w:p>
    <w:p w:rsidR="008E3577" w:rsidRPr="00A20438" w:rsidRDefault="00F53F9C" w:rsidP="00A20438">
      <w:pPr>
        <w:numPr>
          <w:ilvl w:val="0"/>
          <w:numId w:val="3"/>
        </w:numPr>
        <w:spacing w:before="240" w:after="120" w:line="360" w:lineRule="auto"/>
        <w:ind w:left="357" w:hanging="357"/>
        <w:jc w:val="both"/>
        <w:rPr>
          <w:b/>
          <w:bCs/>
          <w:color w:val="000000"/>
          <w:lang w:val="fr-SN"/>
        </w:rPr>
      </w:pPr>
      <w:r w:rsidRPr="00A20438">
        <w:rPr>
          <w:b/>
          <w:bCs/>
          <w:color w:val="000000"/>
          <w:lang w:val="fr-SN"/>
        </w:rPr>
        <w:t xml:space="preserve">Questions </w:t>
      </w:r>
      <w:r w:rsidRPr="00295E25">
        <w:rPr>
          <w:b/>
          <w:bCs/>
          <w:color w:val="4472C4" w:themeColor="accent5"/>
          <w:lang w:val="fr-SN"/>
        </w:rPr>
        <w:t>diverse</w:t>
      </w:r>
      <w:r w:rsidR="00295E25" w:rsidRPr="00295E25">
        <w:rPr>
          <w:b/>
          <w:bCs/>
          <w:color w:val="4472C4" w:themeColor="accent5"/>
          <w:lang w:val="fr-SN"/>
        </w:rPr>
        <w:t>s</w:t>
      </w:r>
    </w:p>
    <w:p w:rsidR="000241AA" w:rsidRDefault="000241AA" w:rsidP="00890C51">
      <w:pPr>
        <w:spacing w:line="360" w:lineRule="auto"/>
        <w:jc w:val="both"/>
      </w:pPr>
      <w:r>
        <w:t>L'Assemblé</w:t>
      </w:r>
      <w:r w:rsidR="00A20438">
        <w:t>e</w:t>
      </w:r>
      <w:r>
        <w:t xml:space="preserve"> a arrêté</w:t>
      </w:r>
      <w:r w:rsidR="00890C51" w:rsidRPr="00FE2740">
        <w:t xml:space="preserve"> la </w:t>
      </w:r>
      <w:r w:rsidR="00890C51" w:rsidRPr="00890C51">
        <w:rPr>
          <w:b/>
          <w:bCs/>
        </w:rPr>
        <w:t xml:space="preserve">cotisation </w:t>
      </w:r>
      <w:r>
        <w:rPr>
          <w:b/>
          <w:bCs/>
        </w:rPr>
        <w:t xml:space="preserve">annuelle </w:t>
      </w:r>
      <w:r w:rsidR="00890C51" w:rsidRPr="00890C51">
        <w:rPr>
          <w:b/>
          <w:bCs/>
        </w:rPr>
        <w:t>de 202</w:t>
      </w:r>
      <w:r w:rsidR="00890C51">
        <w:rPr>
          <w:b/>
          <w:bCs/>
        </w:rPr>
        <w:t>3</w:t>
      </w:r>
      <w:r w:rsidR="00890C51" w:rsidRPr="00FE2740">
        <w:t xml:space="preserve"> </w:t>
      </w:r>
      <w:r w:rsidRPr="000241AA">
        <w:rPr>
          <w:b/>
        </w:rPr>
        <w:t>à 20.000 FCFA</w:t>
      </w:r>
      <w:r>
        <w:t xml:space="preserve"> </w:t>
      </w:r>
    </w:p>
    <w:p w:rsidR="000241AA" w:rsidRDefault="000241AA" w:rsidP="00890C51">
      <w:pPr>
        <w:spacing w:line="360" w:lineRule="auto"/>
        <w:jc w:val="both"/>
      </w:pPr>
      <w:r>
        <w:t xml:space="preserve">Il a été suggéré au Bureau de </w:t>
      </w:r>
      <w:r w:rsidRPr="00900D7D">
        <w:rPr>
          <w:color w:val="4472C4" w:themeColor="accent5"/>
        </w:rPr>
        <w:t>c</w:t>
      </w:r>
      <w:r w:rsidR="00900D7D" w:rsidRPr="00900D7D">
        <w:rPr>
          <w:color w:val="4472C4" w:themeColor="accent5"/>
        </w:rPr>
        <w:t>o</w:t>
      </w:r>
      <w:r w:rsidRPr="00900D7D">
        <w:rPr>
          <w:color w:val="4472C4" w:themeColor="accent5"/>
        </w:rPr>
        <w:t>opter</w:t>
      </w:r>
      <w:r>
        <w:t xml:space="preserve"> un représentant par banque pour faciliter l’adhésion de nouveaux membres.</w:t>
      </w:r>
    </w:p>
    <w:p w:rsidR="008E3577" w:rsidRPr="00A8104D" w:rsidRDefault="008E3577" w:rsidP="00E925BE">
      <w:pPr>
        <w:spacing w:line="360" w:lineRule="auto"/>
        <w:jc w:val="both"/>
        <w:rPr>
          <w:b/>
          <w:u w:val="single"/>
        </w:rPr>
      </w:pPr>
    </w:p>
    <w:p w:rsidR="00E925BE" w:rsidRPr="00A8104D" w:rsidRDefault="00E925BE" w:rsidP="003E412B">
      <w:pPr>
        <w:spacing w:line="360" w:lineRule="auto"/>
        <w:jc w:val="both"/>
      </w:pPr>
    </w:p>
    <w:p w:rsidR="003E412B" w:rsidRPr="00A8104D" w:rsidRDefault="00F53F9C" w:rsidP="005F7F8D">
      <w:pPr>
        <w:spacing w:line="360" w:lineRule="auto"/>
        <w:jc w:val="both"/>
      </w:pPr>
      <w:r w:rsidRPr="00A8104D">
        <w:t xml:space="preserve">La séance a été levée à </w:t>
      </w:r>
      <w:r w:rsidR="00FC5170" w:rsidRPr="00FC5170">
        <w:rPr>
          <w:color w:val="4472C4" w:themeColor="accent5"/>
        </w:rPr>
        <w:t>13h 05 min</w:t>
      </w:r>
      <w:r w:rsidR="00FC5170">
        <w:t>.</w:t>
      </w:r>
    </w:p>
    <w:p w:rsidR="008B59ED" w:rsidRPr="00A8104D" w:rsidRDefault="008B59ED" w:rsidP="00143A25">
      <w:pPr>
        <w:jc w:val="both"/>
      </w:pPr>
    </w:p>
    <w:p w:rsidR="008E3577" w:rsidRPr="00A8104D" w:rsidRDefault="008E3577" w:rsidP="00143A25">
      <w:pPr>
        <w:jc w:val="both"/>
      </w:pPr>
    </w:p>
    <w:p w:rsidR="00F53F9C" w:rsidRPr="00A8104D" w:rsidRDefault="00F53F9C" w:rsidP="00143A25">
      <w:pPr>
        <w:jc w:val="both"/>
      </w:pPr>
    </w:p>
    <w:p w:rsidR="00E925BE" w:rsidRPr="00A8104D" w:rsidRDefault="00F53F9C" w:rsidP="00A8104D">
      <w:pPr>
        <w:jc w:val="center"/>
      </w:pPr>
      <w:r w:rsidRPr="00A8104D">
        <w:t>Le Secrétaire de Séance</w:t>
      </w:r>
      <w:r w:rsidR="00E925BE" w:rsidRPr="00A8104D">
        <w:tab/>
      </w:r>
      <w:r w:rsidR="00E925BE" w:rsidRPr="00A8104D">
        <w:tab/>
      </w:r>
      <w:r w:rsidR="00E925BE" w:rsidRPr="00A8104D">
        <w:tab/>
      </w:r>
      <w:r w:rsidR="00E925BE" w:rsidRPr="00A8104D">
        <w:tab/>
      </w:r>
      <w:r w:rsidR="00E925BE" w:rsidRPr="00A8104D">
        <w:tab/>
      </w:r>
      <w:r w:rsidR="002E596A" w:rsidRPr="00A8104D">
        <w:t>Le Président de Séance</w:t>
      </w:r>
    </w:p>
    <w:p w:rsidR="00E925BE" w:rsidRPr="00A8104D" w:rsidRDefault="00A20438" w:rsidP="00A20438">
      <w:pPr>
        <w:ind w:firstLine="708"/>
      </w:pPr>
      <w:r>
        <w:t xml:space="preserve">    </w:t>
      </w:r>
      <w:r w:rsidR="002E596A" w:rsidRPr="00A8104D">
        <w:t>A</w:t>
      </w:r>
      <w:r>
        <w:t>bdou</w:t>
      </w:r>
      <w:r w:rsidR="002E596A" w:rsidRPr="00A8104D">
        <w:t xml:space="preserve"> Salam GUEYE</w:t>
      </w:r>
      <w:r w:rsidR="002E596A" w:rsidRPr="00A8104D">
        <w:tab/>
      </w:r>
      <w:r w:rsidR="002E596A" w:rsidRPr="00A8104D">
        <w:tab/>
      </w:r>
      <w:r w:rsidR="002E596A" w:rsidRPr="00A8104D">
        <w:tab/>
      </w:r>
      <w:r w:rsidR="002E596A" w:rsidRPr="00A8104D">
        <w:tab/>
      </w:r>
      <w:r w:rsidR="002E596A" w:rsidRPr="00A8104D">
        <w:tab/>
      </w:r>
      <w:r>
        <w:t xml:space="preserve">         </w:t>
      </w:r>
      <w:r w:rsidR="002E596A" w:rsidRPr="00A8104D">
        <w:t>Moussa MBOW</w:t>
      </w:r>
    </w:p>
    <w:p w:rsidR="00E925BE" w:rsidRPr="00A8104D" w:rsidRDefault="00E925BE" w:rsidP="00143A25">
      <w:pPr>
        <w:jc w:val="both"/>
      </w:pPr>
    </w:p>
    <w:p w:rsidR="00A8104D" w:rsidRPr="00A8104D" w:rsidRDefault="00A8104D" w:rsidP="00143A25">
      <w:pPr>
        <w:jc w:val="both"/>
      </w:pPr>
    </w:p>
    <w:p w:rsidR="00A8104D" w:rsidRPr="00A8104D" w:rsidRDefault="00A8104D" w:rsidP="00143A25">
      <w:pPr>
        <w:jc w:val="both"/>
      </w:pPr>
    </w:p>
    <w:p w:rsidR="006E0F14" w:rsidRPr="00FE2740" w:rsidRDefault="006E0F14" w:rsidP="006E0F14">
      <w:r w:rsidRPr="00FE2740">
        <w:t xml:space="preserve"> </w:t>
      </w:r>
    </w:p>
    <w:sectPr w:rsidR="006E0F14" w:rsidRPr="00FE2740" w:rsidSect="00A8104D"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6756"/>
    <w:multiLevelType w:val="hybridMultilevel"/>
    <w:tmpl w:val="47504EC0"/>
    <w:lvl w:ilvl="0" w:tplc="E7729140">
      <w:start w:val="5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43062"/>
    <w:multiLevelType w:val="hybridMultilevel"/>
    <w:tmpl w:val="7BD6278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8A3C9F70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20154F"/>
    <w:multiLevelType w:val="hybridMultilevel"/>
    <w:tmpl w:val="4DE254C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BCC3AE2"/>
    <w:multiLevelType w:val="hybridMultilevel"/>
    <w:tmpl w:val="A970D486"/>
    <w:lvl w:ilvl="0" w:tplc="E7729140">
      <w:start w:val="5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360F11"/>
    <w:multiLevelType w:val="hybridMultilevel"/>
    <w:tmpl w:val="868890E0"/>
    <w:lvl w:ilvl="0" w:tplc="E7729140">
      <w:start w:val="5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E7729140">
      <w:start w:val="5"/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10768"/>
    <w:multiLevelType w:val="hybridMultilevel"/>
    <w:tmpl w:val="0C683A32"/>
    <w:lvl w:ilvl="0" w:tplc="68A27892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42B46"/>
    <w:multiLevelType w:val="hybridMultilevel"/>
    <w:tmpl w:val="B60C75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586B08"/>
    <w:multiLevelType w:val="hybridMultilevel"/>
    <w:tmpl w:val="1B0E6B1A"/>
    <w:lvl w:ilvl="0" w:tplc="C8143AB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B0D4B"/>
    <w:multiLevelType w:val="hybridMultilevel"/>
    <w:tmpl w:val="4A88ACF6"/>
    <w:lvl w:ilvl="0" w:tplc="E7729140">
      <w:start w:val="5"/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3AB4835"/>
    <w:multiLevelType w:val="hybridMultilevel"/>
    <w:tmpl w:val="DCFEAF08"/>
    <w:lvl w:ilvl="0" w:tplc="040C0001">
      <w:start w:val="1"/>
      <w:numFmt w:val="bullet"/>
      <w:lvlText w:val=""/>
      <w:lvlJc w:val="left"/>
      <w:pPr>
        <w:tabs>
          <w:tab w:val="num" w:pos="802"/>
        </w:tabs>
        <w:ind w:left="8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22"/>
        </w:tabs>
        <w:ind w:left="15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42"/>
        </w:tabs>
        <w:ind w:left="22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62"/>
        </w:tabs>
        <w:ind w:left="29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82"/>
        </w:tabs>
        <w:ind w:left="36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02"/>
        </w:tabs>
        <w:ind w:left="44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22"/>
        </w:tabs>
        <w:ind w:left="51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42"/>
        </w:tabs>
        <w:ind w:left="58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62"/>
        </w:tabs>
        <w:ind w:left="656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3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A25"/>
    <w:rsid w:val="000241AA"/>
    <w:rsid w:val="00040BAE"/>
    <w:rsid w:val="00041426"/>
    <w:rsid w:val="000B10E9"/>
    <w:rsid w:val="000F7E1C"/>
    <w:rsid w:val="00143A25"/>
    <w:rsid w:val="001F2365"/>
    <w:rsid w:val="00202410"/>
    <w:rsid w:val="002064EE"/>
    <w:rsid w:val="00263A22"/>
    <w:rsid w:val="002712B1"/>
    <w:rsid w:val="00295E25"/>
    <w:rsid w:val="002E596A"/>
    <w:rsid w:val="00302529"/>
    <w:rsid w:val="00316188"/>
    <w:rsid w:val="003444D2"/>
    <w:rsid w:val="00371821"/>
    <w:rsid w:val="0037403A"/>
    <w:rsid w:val="003A69E5"/>
    <w:rsid w:val="003B44D5"/>
    <w:rsid w:val="003E412B"/>
    <w:rsid w:val="0042600F"/>
    <w:rsid w:val="004F2CEF"/>
    <w:rsid w:val="00532999"/>
    <w:rsid w:val="00560821"/>
    <w:rsid w:val="005F6CAC"/>
    <w:rsid w:val="005F7F8D"/>
    <w:rsid w:val="006E0F14"/>
    <w:rsid w:val="006F50E1"/>
    <w:rsid w:val="00746772"/>
    <w:rsid w:val="00751F46"/>
    <w:rsid w:val="007843FF"/>
    <w:rsid w:val="007E72E3"/>
    <w:rsid w:val="00890C51"/>
    <w:rsid w:val="008A35E3"/>
    <w:rsid w:val="008A3A6F"/>
    <w:rsid w:val="008A735A"/>
    <w:rsid w:val="008B59ED"/>
    <w:rsid w:val="008D701F"/>
    <w:rsid w:val="008E3577"/>
    <w:rsid w:val="008E6F48"/>
    <w:rsid w:val="00900D7D"/>
    <w:rsid w:val="009328EE"/>
    <w:rsid w:val="00973B97"/>
    <w:rsid w:val="0098478F"/>
    <w:rsid w:val="009925DA"/>
    <w:rsid w:val="00992772"/>
    <w:rsid w:val="009A02EA"/>
    <w:rsid w:val="00A024EB"/>
    <w:rsid w:val="00A147C2"/>
    <w:rsid w:val="00A20438"/>
    <w:rsid w:val="00A36648"/>
    <w:rsid w:val="00A55385"/>
    <w:rsid w:val="00A8104D"/>
    <w:rsid w:val="00AE7CE3"/>
    <w:rsid w:val="00B67A87"/>
    <w:rsid w:val="00B95900"/>
    <w:rsid w:val="00BA0135"/>
    <w:rsid w:val="00BA79C0"/>
    <w:rsid w:val="00BE5AD8"/>
    <w:rsid w:val="00C32E40"/>
    <w:rsid w:val="00C569B3"/>
    <w:rsid w:val="00CA3DAF"/>
    <w:rsid w:val="00D64532"/>
    <w:rsid w:val="00DB6F20"/>
    <w:rsid w:val="00DC14B2"/>
    <w:rsid w:val="00DD1B60"/>
    <w:rsid w:val="00DD54A5"/>
    <w:rsid w:val="00DD6ACA"/>
    <w:rsid w:val="00E45323"/>
    <w:rsid w:val="00E5109D"/>
    <w:rsid w:val="00E831C6"/>
    <w:rsid w:val="00E925BE"/>
    <w:rsid w:val="00E97D3D"/>
    <w:rsid w:val="00EB51DC"/>
    <w:rsid w:val="00ED767F"/>
    <w:rsid w:val="00EE39E4"/>
    <w:rsid w:val="00EE78C0"/>
    <w:rsid w:val="00EF7297"/>
    <w:rsid w:val="00F53F9C"/>
    <w:rsid w:val="00F912A9"/>
    <w:rsid w:val="00FB6481"/>
    <w:rsid w:val="00FC5170"/>
    <w:rsid w:val="00FE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B4846-DBA8-4CED-BA23-6C6E8B5EF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9B3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A147C2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E5109D"/>
    <w:pPr>
      <w:spacing w:after="160" w:line="25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rsid w:val="00CA3DA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CA3D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c.umoa.senega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BANQUE DE L’HABITAT DU SENEGAL</vt:lpstr>
    </vt:vector>
  </TitlesOfParts>
  <Company>M.A.N.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BANQUE DE L’HABITAT DU SENEGAL</dc:title>
  <dc:subject/>
  <dc:creator>aminata-mbengue</dc:creator>
  <cp:keywords/>
  <dc:description/>
  <cp:lastModifiedBy>Abdou  Salam Gueye</cp:lastModifiedBy>
  <cp:revision>2</cp:revision>
  <dcterms:created xsi:type="dcterms:W3CDTF">2023-04-02T15:22:00Z</dcterms:created>
  <dcterms:modified xsi:type="dcterms:W3CDTF">2023-04-02T15:22:00Z</dcterms:modified>
</cp:coreProperties>
</file>